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70" w:rsidRPr="0082431B" w:rsidRDefault="00020170" w:rsidP="00020170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en-GB"/>
        </w:rPr>
      </w:pPr>
      <w:r w:rsidRPr="0082431B">
        <w:rPr>
          <w:rFonts w:ascii="Arial" w:eastAsia="Times New Roman" w:hAnsi="Arial" w:cs="Arial"/>
          <w:b/>
          <w:color w:val="333333"/>
          <w:sz w:val="32"/>
          <w:szCs w:val="32"/>
          <w:u w:val="single"/>
          <w:lang w:eastAsia="en-GB"/>
        </w:rPr>
        <w:t>THE EBOLA OUTBREAK:</w:t>
      </w:r>
    </w:p>
    <w:p w:rsidR="00020170" w:rsidRPr="00020170" w:rsidRDefault="00020170" w:rsidP="00020170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020170">
        <w:rPr>
          <w:rFonts w:ascii="Arial" w:eastAsia="Times New Roman" w:hAnsi="Arial" w:cs="Arial"/>
          <w:color w:val="333333"/>
          <w:sz w:val="32"/>
          <w:szCs w:val="32"/>
          <w:lang w:eastAsia="en-GB"/>
        </w:rPr>
        <w:t>The Ebola outbreak in West Africa wa</w:t>
      </w:r>
      <w:r w:rsidR="0082431B" w:rsidRPr="0082431B">
        <w:rPr>
          <w:rFonts w:ascii="Arial" w:eastAsia="Times New Roman" w:hAnsi="Arial" w:cs="Arial"/>
          <w:color w:val="333333"/>
          <w:sz w:val="32"/>
          <w:szCs w:val="32"/>
          <w:lang w:eastAsia="en-GB"/>
        </w:rPr>
        <w:t xml:space="preserve">s first reported in March 2014 </w:t>
      </w:r>
      <w:r w:rsidRPr="00020170">
        <w:rPr>
          <w:rFonts w:ascii="Arial" w:eastAsia="Times New Roman" w:hAnsi="Arial" w:cs="Arial"/>
          <w:color w:val="333333"/>
          <w:sz w:val="32"/>
          <w:szCs w:val="32"/>
          <w:lang w:eastAsia="en-GB"/>
        </w:rPr>
        <w:t xml:space="preserve">and has rapidly become the deadliest occurrence of the disease since its discovery in 1976. </w:t>
      </w:r>
    </w:p>
    <w:p w:rsidR="00020170" w:rsidRPr="00020170" w:rsidRDefault="0082431B" w:rsidP="00020170">
      <w:pPr>
        <w:spacing w:before="100" w:beforeAutospacing="1" w:after="100" w:afterAutospacing="1" w:line="384" w:lineRule="atLeast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n-GB"/>
        </w:rPr>
      </w:pPr>
      <w:r w:rsidRPr="0082431B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n-GB"/>
        </w:rPr>
        <w:t xml:space="preserve">Below are countries confirmed to be AT RISK from the </w:t>
      </w:r>
      <w:r w:rsidR="006573E2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n-GB"/>
        </w:rPr>
        <w:t>disease – a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en-GB"/>
        </w:rPr>
        <w:t>s up to November 2014.</w:t>
      </w:r>
    </w:p>
    <w:p w:rsidR="00020170" w:rsidRPr="00020170" w:rsidRDefault="00020170" w:rsidP="00020170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020170">
        <w:rPr>
          <w:rFonts w:ascii="Arial" w:eastAsia="Times New Roman" w:hAnsi="Arial" w:cs="Arial"/>
          <w:color w:val="333333"/>
          <w:sz w:val="32"/>
          <w:szCs w:val="32"/>
          <w:lang w:eastAsia="en-GB"/>
        </w:rPr>
        <w:t xml:space="preserve">Liberia </w:t>
      </w:r>
    </w:p>
    <w:p w:rsidR="00020170" w:rsidRPr="00020170" w:rsidRDefault="00020170" w:rsidP="00020170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020170">
        <w:rPr>
          <w:rFonts w:ascii="Arial" w:eastAsia="Times New Roman" w:hAnsi="Arial" w:cs="Arial"/>
          <w:color w:val="333333"/>
          <w:sz w:val="32"/>
          <w:szCs w:val="32"/>
          <w:lang w:eastAsia="en-GB"/>
        </w:rPr>
        <w:t xml:space="preserve">Sierra Leone </w:t>
      </w:r>
    </w:p>
    <w:p w:rsidR="0082431B" w:rsidRPr="0082431B" w:rsidRDefault="00020170" w:rsidP="0082431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020170">
        <w:rPr>
          <w:rFonts w:ascii="Arial" w:eastAsia="Times New Roman" w:hAnsi="Arial" w:cs="Arial"/>
          <w:color w:val="333333"/>
          <w:sz w:val="32"/>
          <w:szCs w:val="32"/>
          <w:lang w:eastAsia="en-GB"/>
        </w:rPr>
        <w:t xml:space="preserve">Guinea </w:t>
      </w:r>
      <w:bookmarkStart w:id="0" w:name="_GoBack"/>
      <w:bookmarkEnd w:id="0"/>
    </w:p>
    <w:p w:rsidR="00020170" w:rsidRDefault="00020170" w:rsidP="0082431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020170">
        <w:rPr>
          <w:rFonts w:ascii="Arial" w:eastAsia="Times New Roman" w:hAnsi="Arial" w:cs="Arial"/>
          <w:color w:val="333333"/>
          <w:sz w:val="32"/>
          <w:szCs w:val="32"/>
          <w:lang w:eastAsia="en-GB"/>
        </w:rPr>
        <w:t xml:space="preserve">Nigeria </w:t>
      </w:r>
    </w:p>
    <w:p w:rsidR="0082431B" w:rsidRPr="00020170" w:rsidRDefault="0082431B" w:rsidP="0082431B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</w:p>
    <w:p w:rsidR="002945A7" w:rsidRDefault="0082431B" w:rsidP="0082431B">
      <w:pPr>
        <w:jc w:val="center"/>
      </w:pPr>
      <w:r>
        <w:rPr>
          <w:noProof/>
          <w:lang w:eastAsia="en-GB"/>
        </w:rPr>
        <w:drawing>
          <wp:inline distT="0" distB="0" distL="0" distR="0" wp14:anchorId="123B1756" wp14:editId="1411E6B5">
            <wp:extent cx="4810125" cy="5027052"/>
            <wp:effectExtent l="0" t="0" r="0" b="2540"/>
            <wp:docPr id="1" name="Picture 1" descr="Map courtesy of www.tourismupdate.co.z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courtesy of www.tourismupdate.co.z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02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8DC"/>
    <w:multiLevelType w:val="multilevel"/>
    <w:tmpl w:val="95DC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70"/>
    <w:rsid w:val="00020170"/>
    <w:rsid w:val="002945A7"/>
    <w:rsid w:val="006573E2"/>
    <w:rsid w:val="0082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8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1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4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7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9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1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5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89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8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39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44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924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53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2014-11-20T12:36:00Z</cp:lastPrinted>
  <dcterms:created xsi:type="dcterms:W3CDTF">2014-11-17T11:45:00Z</dcterms:created>
  <dcterms:modified xsi:type="dcterms:W3CDTF">2014-11-20T12:46:00Z</dcterms:modified>
</cp:coreProperties>
</file>